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39C" w:rsidRDefault="0023639C" w:rsidP="0023639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begin_method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process changing container.</w:t>
      </w:r>
    </w:p>
    <w:p w:rsidR="0023639C" w:rsidRDefault="0023639C" w:rsidP="0023639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call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function 'POPUP_TO_INFORM'</w:t>
      </w:r>
    </w:p>
    <w:p w:rsidR="0023639C" w:rsidRDefault="0023639C" w:rsidP="0023639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exporting</w:t>
      </w:r>
      <w:proofErr w:type="gramEnd"/>
    </w:p>
    <w:p w:rsidR="0023639C" w:rsidRDefault="0023639C" w:rsidP="0023639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titel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'Warning'</w:t>
      </w:r>
    </w:p>
    <w:p w:rsidR="0023639C" w:rsidRDefault="0023639C" w:rsidP="0023639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txt1 = 'Work item may only be launched from Portal UWL.'</w:t>
      </w:r>
    </w:p>
    <w:p w:rsidR="0023639C" w:rsidRDefault="0023639C" w:rsidP="0023639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txt2 = 'This work item will stay in your </w:t>
      </w:r>
      <w:proofErr w:type="gramStart"/>
      <w:r>
        <w:rPr>
          <w:rFonts w:ascii="LetterGothicLT" w:hAnsi="LetterGothicLT" w:cs="LetterGothicLT"/>
          <w:sz w:val="17"/>
          <w:szCs w:val="17"/>
        </w:rPr>
        <w:t>Inbox.'.</w:t>
      </w:r>
      <w:proofErr w:type="gramEnd"/>
    </w:p>
    <w:p w:rsidR="0023639C" w:rsidRDefault="0023639C" w:rsidP="0023639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Prevent user from executing this work item from the SAP GUI</w:t>
      </w:r>
    </w:p>
    <w:p w:rsidR="0023639C" w:rsidRDefault="0023639C" w:rsidP="0023639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exit_return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9001 'Work item may only be launched from Portal UWL'</w:t>
      </w:r>
    </w:p>
    <w:p w:rsidR="0023639C" w:rsidRDefault="0023639C" w:rsidP="0023639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space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space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space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23639C" w:rsidRDefault="0023639C" w:rsidP="0023639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exit_cancelled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23639C" w:rsidRDefault="0023639C" w:rsidP="0023639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end_method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087EE2" w:rsidRDefault="0023639C" w:rsidP="0023639C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23.6 </w:t>
      </w:r>
      <w:r>
        <w:rPr>
          <w:rFonts w:ascii="LinotypeSyntax-Regular" w:hAnsi="LinotypeSyntax-Regular" w:cs="LinotypeSyntax-Regular"/>
          <w:sz w:val="16"/>
          <w:szCs w:val="16"/>
        </w:rPr>
        <w:t xml:space="preserve">Code to Ensure Users Only Execute Decisions from the Universal </w:t>
      </w:r>
      <w:proofErr w:type="spellStart"/>
      <w:r>
        <w:rPr>
          <w:rFonts w:ascii="LinotypeSyntax-Regular" w:hAnsi="LinotypeSyntax-Regular" w:cs="LinotypeSyntax-Regular"/>
          <w:sz w:val="16"/>
          <w:szCs w:val="16"/>
        </w:rPr>
        <w:t>Worklist</w:t>
      </w:r>
      <w:bookmarkStart w:id="0" w:name="_GoBack"/>
      <w:bookmarkEnd w:id="0"/>
      <w:proofErr w:type="spellEnd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39C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39C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DEDC7B-1BF5-4A3C-9B17-07519101C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2014-07-15T19:33:00Z</dcterms:created>
  <dcterms:modified xsi:type="dcterms:W3CDTF">2014-07-15T19:33:00Z</dcterms:modified>
</cp:coreProperties>
</file>